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pawilon do ogrodu wybrać? Przedstawiamy pawilon ogrodowy Ołer 3x3 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pawilonu ogrodowego? Sprawdź, na co zwracać uwagę przy jego zakupie.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Pawilon ogrodowy to świetny pomysł, jeśli chcesz niedużym kosztem stworzyć zadaszoną część w Twoim ogrodzie. Na co zwrócić uwagę przy jego zakupie. Odpowiedź na to pytanie znajdziesz w poniższym artykule.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zwracać uwagę przy zakupie pawilonu ogrodowego?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pawilonu ogrodowego, przy jego zakupie warto zwrócić uwagę na kilka aspektów. Przede wszystkim na jakość materiału, z którego jest wykonany. Musi być on wodoodporny i posiadać warstwę, która będzie odporna na promienie UV. Dzięki temu będzie on pełnił swoją funkcję tak przy mocnym słońcu, jak i deszczu. Dodatkowo możesz wybrać pawilon, który nie tylko będzie zadaszony, ale również będzie miał ścianki boczne oraz siatkę, które ochronią gości przed wiatrem i owadami. To bardzo praktyczne rozwiązanie.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Pawilon ogrodowy Ołer 3x3 m - praktyczne i estetyczne rozwiązanie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pawlion ogrodowy Ołer 3x3 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jest to bardzo wytrzymały i praktyczny wybór. Znajdziesz go w pięknym kremowym kolorze, który bez problemu wpasuje się w Twój ogród. Wyposażony jest w kurtyny i siatkę, które ochronią Cię przed mocnym wiatrem oraz komarami. Chcesz dowiedzieć się więcej na temat tego produktu? Odwiedź naszą stronę internetową, na której dostępne są szczegółowe informacje na temat </w:t>
      </w:r>
      <w:r>
        <w:rPr>
          <w:rFonts w:ascii="calibri" w:hAnsi="calibri" w:eastAsia="calibri" w:cs="calibri"/>
          <w:sz w:val="24"/>
          <w:szCs w:val="24"/>
          <w:b/>
        </w:rPr>
        <w:t xml:space="preserve">pawilonu ogrodowego Ołer 3x3 m</w:t>
      </w:r>
      <w:r>
        <w:rPr>
          <w:rFonts w:ascii="calibri" w:hAnsi="calibri" w:eastAsia="calibri" w:cs="calibri"/>
          <w:sz w:val="24"/>
          <w:szCs w:val="24"/>
        </w:rPr>
        <w:t xml:space="preserve">. Sprawdź również inne pawilony dostępne w naszej ofercie.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atk.pl/pawilony-ogrodowe/261-pawilon-ogrodowy-oler-3x3-m-kremowy-zaslony-moskitiery-59077958046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2024-05-18T07:44:29+02:00</dcterms:created>
  <dcterms:modified xsi:type="dcterms:W3CDTF">2024-05-18T07:44:29+02:00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