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pawilon do ogrodu wybrać? Przedstawiamy pawilon ogrodowy Ołer 3x3 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pawilonu ogrodowego? Sprawdź, na co zwracać uwagę przy jego zakupie.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Pawilon ogrodowy to świetny pomysł, jeśli chcesz niedużym kosztem stworzyć zadaszoną część w Twoim ogrodzie. Na co zwrócić uwagę przy jego zakupie. Odpowiedź na to pytanie znajdziesz w poniższym artykule.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co zwracać uwagę przy zakupie pawilonu ogrodowego?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pawilonu ogrodowego, przy jego zakupie warto zwrócić uwagę na kilka aspektów. Przede wszystkim na jakość materiału, z którego jest wykonany. Musi być on wodoodporny i posiadać warstwę, która będzie odporna na promienie UV. Dzięki temu będzie on pełnił swoją funkcję tak przy mocnym słońcu, jak i deszczu. Dodatkowo możesz wybrać pawilon, który nie tylko będzie zadaszony, ale również będzie miał ścianki boczne oraz siatkę, które ochronią gości przed wiatrem i owadami. To bardzo praktyczne rozwiązanie.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Pawilon ogrodowy Ołer 3x3 m - praktyczne i estetyczne rozwiązanie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pawlion ogrodowy Ołer 3x3 m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jest to bardzo wytrzymały i praktyczny wybór. Znajdziesz go w pięknym kremowym kolorze, który bez problemu wpasuje się w Twój ogród. Wyposażony jest w kurtyny i siatkę, które ochronią Cię przed mocnym wiatrem oraz komarami. Chcesz dowiedzieć się więcej na temat tego produktu? Odwiedź naszą stronę internetową, na której dostępne są szczegółowe informacje na temat </w:t>
      </w:r>
      <w:r>
        <w:rPr>
          <w:rFonts w:ascii="calibri" w:hAnsi="calibri" w:eastAsia="calibri" w:cs="calibri"/>
          <w:sz w:val="24"/>
          <w:szCs w:val="24"/>
          <w:b/>
        </w:rPr>
        <w:t xml:space="preserve">pawilonu ogrodowego Ołer 3x3 m</w:t>
      </w:r>
      <w:r>
        <w:rPr>
          <w:rFonts w:ascii="calibri" w:hAnsi="calibri" w:eastAsia="calibri" w:cs="calibri"/>
          <w:sz w:val="24"/>
          <w:szCs w:val="24"/>
        </w:rPr>
        <w:t xml:space="preserve">. Sprawdź również inne pawilony dostępne w naszej ofercie.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atk.pl/pawilony-ogrodowe/261-pawilon-ogrodowy-oler-3x3-m-kremowy-zaslony-moskitiery-590779580461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2026-09-17T12:23:17+02:00</dcterms:created>
  <dcterms:modified xsi:type="dcterms:W3CDTF">2026-09-17T12:23:17+02:00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